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51" w:rsidRDefault="001479E4" w:rsidP="00E17314">
      <w:pPr>
        <w:jc w:val="right"/>
      </w:pPr>
      <w:r>
        <w:rPr>
          <w:rFonts w:hint="eastAsia"/>
        </w:rPr>
        <w:t>（</w:t>
      </w:r>
      <w:r w:rsidR="00102E94">
        <w:rPr>
          <w:rFonts w:hint="eastAsia"/>
        </w:rPr>
        <w:t>別紙</w:t>
      </w:r>
      <w:r w:rsidR="000904A2">
        <w:rPr>
          <w:rFonts w:hint="eastAsia"/>
        </w:rPr>
        <w:t>3</w:t>
      </w:r>
      <w:r>
        <w:rPr>
          <w:rFonts w:hint="eastAsia"/>
        </w:rPr>
        <w:t>）</w:t>
      </w:r>
    </w:p>
    <w:p w:rsidR="00877761" w:rsidRDefault="00877761" w:rsidP="00E17314">
      <w:pPr>
        <w:jc w:val="right"/>
      </w:pPr>
    </w:p>
    <w:p w:rsidR="00102E94" w:rsidRDefault="00F930F0" w:rsidP="00877761">
      <w:pPr>
        <w:snapToGrid w:val="0"/>
        <w:rPr>
          <w:sz w:val="22"/>
        </w:rPr>
      </w:pPr>
      <w:r>
        <w:rPr>
          <w:rFonts w:hint="eastAsia"/>
          <w:sz w:val="22"/>
        </w:rPr>
        <w:t>指定管理施設の</w:t>
      </w:r>
      <w:r w:rsidR="006571CD">
        <w:rPr>
          <w:rFonts w:hint="eastAsia"/>
          <w:sz w:val="22"/>
        </w:rPr>
        <w:t>管理にかかる</w:t>
      </w:r>
      <w:r w:rsidR="00085CB3">
        <w:rPr>
          <w:rFonts w:hint="eastAsia"/>
          <w:sz w:val="22"/>
        </w:rPr>
        <w:t>収支予算書</w:t>
      </w:r>
      <w:r w:rsidR="001479E4">
        <w:rPr>
          <w:rFonts w:hint="eastAsia"/>
          <w:sz w:val="22"/>
        </w:rPr>
        <w:t>（令和７</w:t>
      </w:r>
      <w:r w:rsidR="00102E94" w:rsidRPr="00102E94">
        <w:rPr>
          <w:rFonts w:hint="eastAsia"/>
          <w:sz w:val="22"/>
        </w:rPr>
        <w:t>年度）</w:t>
      </w:r>
    </w:p>
    <w:p w:rsidR="00085CB3" w:rsidRPr="004F1FD7" w:rsidRDefault="00085CB3" w:rsidP="00877761">
      <w:pPr>
        <w:snapToGrid w:val="0"/>
        <w:jc w:val="right"/>
        <w:rPr>
          <w:szCs w:val="21"/>
        </w:rPr>
      </w:pPr>
      <w:r w:rsidRPr="004F1FD7">
        <w:rPr>
          <w:rFonts w:hint="eastAsia"/>
          <w:szCs w:val="21"/>
        </w:rPr>
        <w:t>（単位：千円）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286"/>
        <w:gridCol w:w="2966"/>
        <w:gridCol w:w="2268"/>
      </w:tblGrid>
      <w:tr w:rsidR="00F930F0" w:rsidRPr="004F1FD7" w:rsidTr="00F930F0">
        <w:tc>
          <w:tcPr>
            <w:tcW w:w="1980" w:type="dxa"/>
            <w:tcBorders>
              <w:bottom w:val="single" w:sz="18" w:space="0" w:color="auto"/>
            </w:tcBorders>
          </w:tcPr>
          <w:p w:rsidR="00F930F0" w:rsidRPr="004F1FD7" w:rsidRDefault="00F930F0" w:rsidP="00085CB3">
            <w:pPr>
              <w:snapToGrid w:val="0"/>
              <w:ind w:right="-103"/>
              <w:jc w:val="center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項目</w:t>
            </w:r>
          </w:p>
        </w:tc>
        <w:tc>
          <w:tcPr>
            <w:tcW w:w="1286" w:type="dxa"/>
            <w:tcBorders>
              <w:bottom w:val="single" w:sz="18" w:space="0" w:color="auto"/>
            </w:tcBorders>
          </w:tcPr>
          <w:p w:rsidR="00F930F0" w:rsidRPr="004F1FD7" w:rsidRDefault="00F930F0" w:rsidP="00085CB3">
            <w:pPr>
              <w:snapToGrid w:val="0"/>
              <w:jc w:val="center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金額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:rsidR="00F930F0" w:rsidRPr="004F1FD7" w:rsidRDefault="00F930F0" w:rsidP="00085CB3">
            <w:pPr>
              <w:snapToGrid w:val="0"/>
              <w:jc w:val="center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内訳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30F0" w:rsidRPr="004F1FD7" w:rsidRDefault="00F930F0" w:rsidP="00085CB3">
            <w:pPr>
              <w:snapToGrid w:val="0"/>
              <w:jc w:val="center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備考</w:t>
            </w:r>
          </w:p>
        </w:tc>
      </w:tr>
      <w:tr w:rsidR="00F930F0" w:rsidRPr="004F1FD7" w:rsidTr="00F930F0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30F0" w:rsidRPr="004F1FD7" w:rsidRDefault="00F930F0" w:rsidP="004F1FD7">
            <w:pPr>
              <w:snapToGrid w:val="0"/>
              <w:jc w:val="distribute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指定管理料</w:t>
            </w:r>
            <w:r>
              <w:rPr>
                <w:rFonts w:hint="eastAsia"/>
                <w:szCs w:val="21"/>
              </w:rPr>
              <w:t>提案額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</w:tcBorders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:rsidR="00F930F0" w:rsidRPr="004F1FD7" w:rsidRDefault="00F930F0" w:rsidP="004F1FD7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会議室費用弁償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4" w:space="0" w:color="auto"/>
            </w:tcBorders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F930F0" w:rsidRPr="00F930F0" w:rsidRDefault="00F930F0" w:rsidP="00F930F0">
            <w:pPr>
              <w:snapToGrid w:val="0"/>
              <w:ind w:rightChars="-50" w:right="-105"/>
              <w:rPr>
                <w:sz w:val="20"/>
                <w:szCs w:val="20"/>
              </w:rPr>
            </w:pPr>
            <w:r w:rsidRPr="00F930F0">
              <w:rPr>
                <w:rFonts w:hint="eastAsia"/>
                <w:sz w:val="20"/>
                <w:szCs w:val="20"/>
              </w:rPr>
              <w:t>事務室</w:t>
            </w:r>
            <w:r>
              <w:rPr>
                <w:rFonts w:hint="eastAsia"/>
                <w:sz w:val="20"/>
                <w:szCs w:val="20"/>
              </w:rPr>
              <w:t>用使用</w:t>
            </w:r>
            <w:r w:rsidRPr="00F930F0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(通年)</w:t>
            </w:r>
          </w:p>
        </w:tc>
      </w:tr>
      <w:tr w:rsidR="00F930F0" w:rsidRPr="004F1FD7" w:rsidTr="00F930F0"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</w:tcPr>
          <w:p w:rsidR="00F930F0" w:rsidRPr="004F1FD7" w:rsidRDefault="00F930F0" w:rsidP="004F1FD7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2" w:space="0" w:color="auto"/>
            </w:tcBorders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2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30F0" w:rsidRPr="004F1FD7" w:rsidTr="00F930F0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30F0" w:rsidRPr="004F1FD7" w:rsidRDefault="00F930F0" w:rsidP="004F1FD7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30F0" w:rsidRPr="004F1FD7" w:rsidRDefault="00F930F0" w:rsidP="004F1FD7">
            <w:pPr>
              <w:snapToGrid w:val="0"/>
              <w:jc w:val="distribute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指定管理業務収益</w:t>
            </w:r>
          </w:p>
          <w:p w:rsidR="00F930F0" w:rsidRPr="004F1FD7" w:rsidRDefault="00F930F0" w:rsidP="004F1FD7">
            <w:pPr>
              <w:snapToGrid w:val="0"/>
              <w:jc w:val="distribute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（RVパーク）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</w:tcBorders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4F1FD7" w:rsidRDefault="00F930F0" w:rsidP="00715136">
            <w:pPr>
              <w:snapToGrid w:val="0"/>
              <w:jc w:val="distribute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収入合計A</w:t>
            </w:r>
          </w:p>
        </w:tc>
        <w:tc>
          <w:tcPr>
            <w:tcW w:w="12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  <w:tcBorders>
              <w:bottom w:val="single" w:sz="18" w:space="0" w:color="auto"/>
            </w:tcBorders>
          </w:tcPr>
          <w:p w:rsidR="00F930F0" w:rsidRPr="004F1FD7" w:rsidRDefault="00F930F0" w:rsidP="00715136">
            <w:pPr>
              <w:snapToGrid w:val="0"/>
              <w:rPr>
                <w:szCs w:val="21"/>
              </w:rPr>
            </w:pPr>
          </w:p>
        </w:tc>
        <w:tc>
          <w:tcPr>
            <w:tcW w:w="1286" w:type="dxa"/>
            <w:tcBorders>
              <w:bottom w:val="single" w:sz="18" w:space="0" w:color="auto"/>
            </w:tcBorders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</w:tr>
      <w:tr w:rsidR="00F930F0" w:rsidRPr="004F1FD7" w:rsidTr="00F930F0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:rsidR="00F930F0" w:rsidRDefault="00F930F0" w:rsidP="004F1FD7">
            <w:pPr>
              <w:snapToGrid w:val="0"/>
              <w:jc w:val="distribute"/>
              <w:rPr>
                <w:sz w:val="20"/>
                <w:szCs w:val="20"/>
              </w:rPr>
            </w:pPr>
            <w:r w:rsidRPr="002C45F0">
              <w:rPr>
                <w:rFonts w:hint="eastAsia"/>
                <w:sz w:val="20"/>
                <w:szCs w:val="20"/>
              </w:rPr>
              <w:t>指定管理業務収益</w:t>
            </w:r>
            <w:r>
              <w:rPr>
                <w:sz w:val="20"/>
                <w:szCs w:val="20"/>
              </w:rPr>
              <w:t>(</w:t>
            </w:r>
            <w:r w:rsidRPr="002C45F0">
              <w:rPr>
                <w:rFonts w:hint="eastAsia"/>
                <w:sz w:val="20"/>
                <w:szCs w:val="20"/>
              </w:rPr>
              <w:t>RVパーク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F930F0" w:rsidRPr="002C45F0" w:rsidRDefault="00F930F0" w:rsidP="004F1FD7">
            <w:pPr>
              <w:snapToGrid w:val="0"/>
              <w:jc w:val="distribute"/>
              <w:rPr>
                <w:sz w:val="20"/>
                <w:szCs w:val="20"/>
              </w:rPr>
            </w:pPr>
            <w:r w:rsidRPr="002C45F0">
              <w:rPr>
                <w:rFonts w:hint="eastAsia"/>
                <w:sz w:val="20"/>
                <w:szCs w:val="20"/>
              </w:rPr>
              <w:t>一部納付金</w:t>
            </w:r>
          </w:p>
        </w:tc>
        <w:tc>
          <w:tcPr>
            <w:tcW w:w="1286" w:type="dxa"/>
            <w:tcBorders>
              <w:top w:val="single" w:sz="18" w:space="0" w:color="auto"/>
            </w:tcBorders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18" w:space="0" w:color="auto"/>
            </w:tcBorders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F930F0" w:rsidRPr="004F1FD7" w:rsidRDefault="00F930F0" w:rsidP="00A20780">
            <w:pPr>
              <w:snapToGrid w:val="0"/>
              <w:ind w:rightChars="-55" w:right="-115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収益の　％</w:t>
            </w:r>
          </w:p>
        </w:tc>
      </w:tr>
      <w:tr w:rsidR="00F930F0" w:rsidRPr="004F1FD7" w:rsidTr="00F930F0">
        <w:tc>
          <w:tcPr>
            <w:tcW w:w="19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4F1FD7" w:rsidRDefault="00F930F0" w:rsidP="00715136">
            <w:pPr>
              <w:snapToGrid w:val="0"/>
              <w:jc w:val="distribute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支出合計B</w:t>
            </w:r>
          </w:p>
        </w:tc>
        <w:tc>
          <w:tcPr>
            <w:tcW w:w="12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30F0" w:rsidRPr="004F1FD7" w:rsidRDefault="00F930F0" w:rsidP="00085CB3">
            <w:pPr>
              <w:snapToGrid w:val="0"/>
              <w:ind w:right="880"/>
              <w:rPr>
                <w:szCs w:val="21"/>
              </w:rPr>
            </w:pPr>
          </w:p>
        </w:tc>
      </w:tr>
      <w:tr w:rsidR="00F930F0" w:rsidRPr="004F1FD7" w:rsidTr="00F930F0">
        <w:tc>
          <w:tcPr>
            <w:tcW w:w="1980" w:type="dxa"/>
            <w:shd w:val="clear" w:color="auto" w:fill="D9D9D9" w:themeFill="background1" w:themeFillShade="D9"/>
          </w:tcPr>
          <w:p w:rsidR="00F930F0" w:rsidRPr="004F1FD7" w:rsidRDefault="00F930F0" w:rsidP="00715136">
            <w:pPr>
              <w:snapToGrid w:val="0"/>
              <w:jc w:val="center"/>
              <w:rPr>
                <w:szCs w:val="21"/>
              </w:rPr>
            </w:pPr>
            <w:r w:rsidRPr="004F1FD7">
              <w:rPr>
                <w:rFonts w:hint="eastAsia"/>
                <w:szCs w:val="21"/>
              </w:rPr>
              <w:t>収　支　A－B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F930F0" w:rsidRPr="004F1FD7" w:rsidRDefault="00F930F0" w:rsidP="004F1FD7">
            <w:pPr>
              <w:snapToGrid w:val="0"/>
              <w:ind w:rightChars="17" w:right="36"/>
              <w:jc w:val="right"/>
              <w:rPr>
                <w:szCs w:val="21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F930F0" w:rsidRPr="00F930F0" w:rsidRDefault="00F930F0" w:rsidP="00085CB3">
            <w:pPr>
              <w:snapToGrid w:val="0"/>
              <w:ind w:right="88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930F0" w:rsidRPr="004F1FD7" w:rsidRDefault="00F930F0" w:rsidP="00085CB3">
            <w:pPr>
              <w:snapToGrid w:val="0"/>
              <w:ind w:right="880"/>
              <w:rPr>
                <w:szCs w:val="21"/>
              </w:rPr>
            </w:pPr>
          </w:p>
        </w:tc>
      </w:tr>
    </w:tbl>
    <w:p w:rsidR="00D3554A" w:rsidRDefault="00D3554A" w:rsidP="00085CB3">
      <w:pPr>
        <w:snapToGrid w:val="0"/>
        <w:ind w:right="880"/>
        <w:rPr>
          <w:szCs w:val="21"/>
        </w:rPr>
      </w:pPr>
      <w:r>
        <w:rPr>
          <w:rFonts w:hint="eastAsia"/>
          <w:szCs w:val="21"/>
        </w:rPr>
        <w:t>※金額欄には、消費税及び地方消費税を含む金額を記載してください。</w:t>
      </w:r>
    </w:p>
    <w:p w:rsidR="00085CB3" w:rsidRPr="004F1FD7" w:rsidRDefault="00085CB3" w:rsidP="00085CB3">
      <w:pPr>
        <w:snapToGrid w:val="0"/>
        <w:ind w:right="880"/>
        <w:rPr>
          <w:szCs w:val="21"/>
        </w:rPr>
      </w:pPr>
      <w:r w:rsidRPr="004F1FD7">
        <w:rPr>
          <w:rFonts w:hint="eastAsia"/>
          <w:szCs w:val="21"/>
        </w:rPr>
        <w:t>※１年間（４月から翌年３月までの１２ヶ月）の収支を記入してください。</w:t>
      </w:r>
    </w:p>
    <w:p w:rsidR="004F1FD7" w:rsidRPr="004F1FD7" w:rsidRDefault="004F1FD7" w:rsidP="00085CB3">
      <w:pPr>
        <w:snapToGrid w:val="0"/>
        <w:ind w:right="880"/>
        <w:rPr>
          <w:szCs w:val="21"/>
        </w:rPr>
      </w:pPr>
      <w:r w:rsidRPr="004F1FD7">
        <w:rPr>
          <w:rFonts w:hint="eastAsia"/>
          <w:szCs w:val="21"/>
        </w:rPr>
        <w:t>※特に少額な項目は、まとめて記入しても構いません。</w:t>
      </w:r>
    </w:p>
    <w:p w:rsidR="00A20780" w:rsidRPr="004F1FD7" w:rsidRDefault="00A20780" w:rsidP="00085CB3">
      <w:pPr>
        <w:snapToGrid w:val="0"/>
        <w:ind w:right="880"/>
        <w:rPr>
          <w:szCs w:val="21"/>
        </w:rPr>
      </w:pPr>
      <w:r w:rsidRPr="004F1FD7">
        <w:rPr>
          <w:rFonts w:hint="eastAsia"/>
          <w:szCs w:val="21"/>
        </w:rPr>
        <w:t>※次頁の</w:t>
      </w:r>
      <w:r w:rsidR="00F930F0">
        <w:rPr>
          <w:rFonts w:hint="eastAsia"/>
          <w:szCs w:val="21"/>
        </w:rPr>
        <w:t>収支</w:t>
      </w:r>
      <w:r w:rsidRPr="004F1FD7">
        <w:rPr>
          <w:rFonts w:hint="eastAsia"/>
          <w:szCs w:val="21"/>
        </w:rPr>
        <w:t>計画書</w:t>
      </w:r>
      <w:r w:rsidR="004F1FD7" w:rsidRPr="004F1FD7">
        <w:rPr>
          <w:rFonts w:hint="eastAsia"/>
          <w:szCs w:val="21"/>
        </w:rPr>
        <w:t>に</w:t>
      </w:r>
      <w:r w:rsidRPr="004F1FD7">
        <w:rPr>
          <w:rFonts w:hint="eastAsia"/>
          <w:szCs w:val="21"/>
        </w:rPr>
        <w:t>も</w:t>
      </w:r>
      <w:r w:rsidR="004F1FD7" w:rsidRPr="004F1FD7">
        <w:rPr>
          <w:rFonts w:hint="eastAsia"/>
          <w:szCs w:val="21"/>
        </w:rPr>
        <w:t>記入の上</w:t>
      </w:r>
      <w:r w:rsidRPr="004F1FD7">
        <w:rPr>
          <w:rFonts w:hint="eastAsia"/>
          <w:szCs w:val="21"/>
        </w:rPr>
        <w:t>、提出してください。</w:t>
      </w:r>
    </w:p>
    <w:p w:rsidR="0041274F" w:rsidRDefault="00F930F0" w:rsidP="0041274F">
      <w:pPr>
        <w:snapToGrid w:val="0"/>
        <w:rPr>
          <w:sz w:val="22"/>
        </w:rPr>
      </w:pPr>
      <w:r>
        <w:rPr>
          <w:rFonts w:hint="eastAsia"/>
          <w:sz w:val="22"/>
        </w:rPr>
        <w:lastRenderedPageBreak/>
        <w:t>指定管理施設の</w:t>
      </w:r>
      <w:r w:rsidR="006571CD">
        <w:rPr>
          <w:rFonts w:hint="eastAsia"/>
          <w:sz w:val="22"/>
        </w:rPr>
        <w:t>管理にかかる</w:t>
      </w:r>
      <w:r w:rsidR="0041274F">
        <w:rPr>
          <w:rFonts w:hint="eastAsia"/>
          <w:sz w:val="22"/>
        </w:rPr>
        <w:t>収支</w:t>
      </w:r>
      <w:r w:rsidR="004F1FD7">
        <w:rPr>
          <w:rFonts w:hint="eastAsia"/>
          <w:sz w:val="22"/>
        </w:rPr>
        <w:t>計画</w:t>
      </w:r>
      <w:r w:rsidR="0041274F">
        <w:rPr>
          <w:rFonts w:hint="eastAsia"/>
          <w:sz w:val="22"/>
        </w:rPr>
        <w:t>書</w:t>
      </w:r>
      <w:r w:rsidR="004F1FD7">
        <w:rPr>
          <w:rFonts w:hint="eastAsia"/>
          <w:sz w:val="22"/>
        </w:rPr>
        <w:t>（令和８</w:t>
      </w:r>
      <w:r w:rsidR="0041274F" w:rsidRPr="00102E94">
        <w:rPr>
          <w:rFonts w:hint="eastAsia"/>
          <w:sz w:val="22"/>
        </w:rPr>
        <w:t>年度</w:t>
      </w:r>
      <w:r w:rsidR="004F1FD7">
        <w:rPr>
          <w:rFonts w:hint="eastAsia"/>
          <w:sz w:val="22"/>
        </w:rPr>
        <w:t>～令和１１年度</w:t>
      </w:r>
      <w:r w:rsidR="0041274F" w:rsidRPr="00102E94">
        <w:rPr>
          <w:rFonts w:hint="eastAsia"/>
          <w:sz w:val="22"/>
        </w:rPr>
        <w:t>）</w:t>
      </w:r>
    </w:p>
    <w:p w:rsidR="00F930F0" w:rsidRDefault="00F930F0" w:rsidP="0041274F">
      <w:pPr>
        <w:snapToGrid w:val="0"/>
        <w:jc w:val="right"/>
        <w:rPr>
          <w:sz w:val="22"/>
        </w:rPr>
      </w:pPr>
    </w:p>
    <w:p w:rsidR="0041274F" w:rsidRDefault="0041274F" w:rsidP="0041274F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28"/>
        <w:gridCol w:w="1629"/>
        <w:gridCol w:w="1628"/>
        <w:gridCol w:w="1629"/>
      </w:tblGrid>
      <w:tr w:rsidR="0041274F" w:rsidTr="00F930F0">
        <w:tc>
          <w:tcPr>
            <w:tcW w:w="1980" w:type="dxa"/>
            <w:tcBorders>
              <w:bottom w:val="single" w:sz="18" w:space="0" w:color="auto"/>
            </w:tcBorders>
          </w:tcPr>
          <w:p w:rsidR="0041274F" w:rsidRDefault="0041274F" w:rsidP="004F1F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41274F" w:rsidRDefault="0041274F" w:rsidP="004F1F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令和8年度</w:t>
            </w: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:rsidR="0041274F" w:rsidRDefault="0041274F" w:rsidP="004F1F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令和９年度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41274F" w:rsidRDefault="0041274F" w:rsidP="004F1F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令和10年度</w:t>
            </w: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:rsidR="0041274F" w:rsidRDefault="0041274F" w:rsidP="004F1F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令和11年度</w:t>
            </w:r>
          </w:p>
        </w:tc>
      </w:tr>
      <w:tr w:rsidR="0041274F" w:rsidTr="00F930F0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274F" w:rsidRDefault="0041274F" w:rsidP="004F1FD7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指定管理料</w:t>
            </w:r>
            <w:r w:rsidR="00F930F0">
              <w:rPr>
                <w:rFonts w:hint="eastAsia"/>
                <w:sz w:val="22"/>
              </w:rPr>
              <w:t>提案額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</w:tr>
      <w:tr w:rsidR="0041274F" w:rsidTr="00F930F0">
        <w:tc>
          <w:tcPr>
            <w:tcW w:w="1980" w:type="dxa"/>
            <w:tcBorders>
              <w:top w:val="single" w:sz="18" w:space="0" w:color="auto"/>
            </w:tcBorders>
          </w:tcPr>
          <w:p w:rsidR="0041274F" w:rsidRDefault="0041274F" w:rsidP="002C45F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指定管理業務</w:t>
            </w:r>
            <w:r w:rsidR="004F1FD7">
              <w:rPr>
                <w:rFonts w:hint="eastAsia"/>
                <w:sz w:val="22"/>
              </w:rPr>
              <w:t>収益</w:t>
            </w:r>
            <w:r>
              <w:rPr>
                <w:rFonts w:hint="eastAsia"/>
                <w:sz w:val="22"/>
              </w:rPr>
              <w:t>（RVパーク）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18" w:space="0" w:color="auto"/>
            </w:tcBorders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</w:tr>
      <w:tr w:rsidR="00F930F0" w:rsidTr="00F930F0">
        <w:tc>
          <w:tcPr>
            <w:tcW w:w="1980" w:type="dxa"/>
          </w:tcPr>
          <w:p w:rsidR="00F930F0" w:rsidRDefault="00F930F0" w:rsidP="004F1FD7">
            <w:pPr>
              <w:snapToGrid w:val="0"/>
              <w:jc w:val="distribute"/>
              <w:rPr>
                <w:rFonts w:hint="eastAsia"/>
                <w:sz w:val="22"/>
              </w:rPr>
            </w:pPr>
            <w:r w:rsidRPr="00F930F0">
              <w:rPr>
                <w:rFonts w:hint="eastAsia"/>
                <w:sz w:val="22"/>
              </w:rPr>
              <w:t>会議室費用弁償</w:t>
            </w:r>
          </w:p>
        </w:tc>
        <w:tc>
          <w:tcPr>
            <w:tcW w:w="1628" w:type="dxa"/>
          </w:tcPr>
          <w:p w:rsidR="00F930F0" w:rsidRDefault="00F930F0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F930F0" w:rsidRDefault="00F930F0" w:rsidP="0041274F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</w:tcPr>
          <w:p w:rsidR="00F930F0" w:rsidRDefault="00F930F0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F930F0" w:rsidRDefault="00F930F0" w:rsidP="0041274F">
            <w:pPr>
              <w:snapToGrid w:val="0"/>
              <w:rPr>
                <w:sz w:val="22"/>
              </w:rPr>
            </w:pPr>
          </w:p>
        </w:tc>
      </w:tr>
      <w:tr w:rsidR="00A20780" w:rsidTr="00F930F0">
        <w:tc>
          <w:tcPr>
            <w:tcW w:w="1980" w:type="dxa"/>
          </w:tcPr>
          <w:p w:rsidR="00A20780" w:rsidRDefault="00A20780" w:rsidP="004F1FD7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その他収入</w:t>
            </w:r>
          </w:p>
        </w:tc>
        <w:tc>
          <w:tcPr>
            <w:tcW w:w="1628" w:type="dxa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</w:tr>
      <w:tr w:rsidR="00A20780" w:rsidTr="00F930F0">
        <w:tc>
          <w:tcPr>
            <w:tcW w:w="198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A20780" w:rsidRDefault="00A20780" w:rsidP="00A2078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収入合計A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A20780" w:rsidRDefault="00A20780" w:rsidP="0041274F">
            <w:pPr>
              <w:snapToGrid w:val="0"/>
              <w:rPr>
                <w:sz w:val="22"/>
              </w:rPr>
            </w:pPr>
          </w:p>
        </w:tc>
      </w:tr>
      <w:tr w:rsidR="004F1FD7" w:rsidTr="00F930F0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FD7" w:rsidRDefault="004F1FD7" w:rsidP="004F1FD7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指定管理業務収益（RVパーク）一部納付金</w:t>
            </w:r>
          </w:p>
        </w:tc>
        <w:tc>
          <w:tcPr>
            <w:tcW w:w="1628" w:type="dxa"/>
            <w:tcBorders>
              <w:left w:val="single" w:sz="2" w:space="0" w:color="auto"/>
            </w:tcBorders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</w:tr>
      <w:tr w:rsidR="0041274F" w:rsidTr="00F930F0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41274F" w:rsidRDefault="004F1FD7" w:rsidP="004F1FD7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その他支出</w:t>
            </w:r>
          </w:p>
        </w:tc>
        <w:tc>
          <w:tcPr>
            <w:tcW w:w="1628" w:type="dxa"/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</w:tcPr>
          <w:p w:rsidR="0041274F" w:rsidRDefault="0041274F" w:rsidP="0041274F">
            <w:pPr>
              <w:snapToGrid w:val="0"/>
              <w:rPr>
                <w:sz w:val="22"/>
              </w:rPr>
            </w:pPr>
          </w:p>
        </w:tc>
      </w:tr>
      <w:tr w:rsidR="004F1FD7" w:rsidTr="00F930F0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支出合計B</w:t>
            </w:r>
          </w:p>
        </w:tc>
        <w:tc>
          <w:tcPr>
            <w:tcW w:w="162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</w:tr>
      <w:tr w:rsidR="004F1FD7" w:rsidTr="00F930F0">
        <w:tc>
          <w:tcPr>
            <w:tcW w:w="1980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支　A－B</w:t>
            </w:r>
          </w:p>
        </w:tc>
        <w:tc>
          <w:tcPr>
            <w:tcW w:w="162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</w:tr>
      <w:tr w:rsidR="004F1FD7" w:rsidTr="00F930F0">
        <w:trPr>
          <w:trHeight w:val="4506"/>
        </w:trPr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F1FD7" w:rsidRDefault="004F1FD7" w:rsidP="004F1FD7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1628" w:type="dxa"/>
            <w:shd w:val="clear" w:color="auto" w:fill="auto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4F1FD7" w:rsidRDefault="004F1FD7" w:rsidP="004F1FD7">
            <w:pPr>
              <w:snapToGrid w:val="0"/>
              <w:rPr>
                <w:sz w:val="22"/>
              </w:rPr>
            </w:pPr>
          </w:p>
        </w:tc>
      </w:tr>
    </w:tbl>
    <w:p w:rsidR="006057CA" w:rsidRDefault="006057CA" w:rsidP="006057CA">
      <w:pPr>
        <w:snapToGrid w:val="0"/>
        <w:ind w:right="880"/>
        <w:rPr>
          <w:szCs w:val="21"/>
        </w:rPr>
      </w:pPr>
      <w:r>
        <w:rPr>
          <w:rFonts w:hint="eastAsia"/>
          <w:szCs w:val="21"/>
        </w:rPr>
        <w:t>※各金額欄には、消費税及び地方消費税を含む金額を記載してください。</w:t>
      </w:r>
    </w:p>
    <w:p w:rsidR="00A20780" w:rsidRDefault="004F1FD7" w:rsidP="004F1FD7">
      <w:pPr>
        <w:snapToGrid w:val="0"/>
        <w:ind w:left="220" w:right="140" w:hangingChars="100" w:hanging="220"/>
        <w:jc w:val="left"/>
        <w:rPr>
          <w:sz w:val="22"/>
        </w:rPr>
      </w:pPr>
      <w:r>
        <w:rPr>
          <w:rFonts w:hint="eastAsia"/>
          <w:sz w:val="22"/>
        </w:rPr>
        <w:t>※期間中、大幅な増減が見込まれる場合は、特記事項にその理由と増減額を記載してください。</w:t>
      </w:r>
    </w:p>
    <w:sectPr w:rsidR="00A20780" w:rsidSect="00C72A5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EC" w:rsidRDefault="009905EC" w:rsidP="009905EC">
      <w:r>
        <w:separator/>
      </w:r>
    </w:p>
  </w:endnote>
  <w:endnote w:type="continuationSeparator" w:id="0">
    <w:p w:rsidR="009905EC" w:rsidRDefault="009905EC" w:rsidP="009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EC" w:rsidRDefault="009905EC" w:rsidP="009905EC">
      <w:r>
        <w:separator/>
      </w:r>
    </w:p>
  </w:footnote>
  <w:footnote w:type="continuationSeparator" w:id="0">
    <w:p w:rsidR="009905EC" w:rsidRDefault="009905EC" w:rsidP="0099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410"/>
    <w:multiLevelType w:val="hybridMultilevel"/>
    <w:tmpl w:val="59660B2A"/>
    <w:lvl w:ilvl="0" w:tplc="97E0D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E3095"/>
    <w:multiLevelType w:val="hybridMultilevel"/>
    <w:tmpl w:val="7DB05554"/>
    <w:lvl w:ilvl="0" w:tplc="4DA4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30827"/>
    <w:multiLevelType w:val="hybridMultilevel"/>
    <w:tmpl w:val="0DFCEC98"/>
    <w:lvl w:ilvl="0" w:tplc="D16CC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9D5B67"/>
    <w:multiLevelType w:val="hybridMultilevel"/>
    <w:tmpl w:val="684CC8F6"/>
    <w:lvl w:ilvl="0" w:tplc="541AC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01D89"/>
    <w:multiLevelType w:val="hybridMultilevel"/>
    <w:tmpl w:val="9A1EF3A8"/>
    <w:lvl w:ilvl="0" w:tplc="FB52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4"/>
    <w:rsid w:val="00085CB3"/>
    <w:rsid w:val="000904A2"/>
    <w:rsid w:val="000952A5"/>
    <w:rsid w:val="00102E94"/>
    <w:rsid w:val="001479E4"/>
    <w:rsid w:val="002171DC"/>
    <w:rsid w:val="002C45F0"/>
    <w:rsid w:val="002E44AC"/>
    <w:rsid w:val="00322B18"/>
    <w:rsid w:val="0041274F"/>
    <w:rsid w:val="004159A4"/>
    <w:rsid w:val="004F1FD7"/>
    <w:rsid w:val="005F34D7"/>
    <w:rsid w:val="006057CA"/>
    <w:rsid w:val="006571CD"/>
    <w:rsid w:val="00694DF9"/>
    <w:rsid w:val="006F0E51"/>
    <w:rsid w:val="00715136"/>
    <w:rsid w:val="00781B90"/>
    <w:rsid w:val="00877761"/>
    <w:rsid w:val="009438EB"/>
    <w:rsid w:val="009905EC"/>
    <w:rsid w:val="00A20780"/>
    <w:rsid w:val="00C72A59"/>
    <w:rsid w:val="00D3554A"/>
    <w:rsid w:val="00E17314"/>
    <w:rsid w:val="00F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0C8CFB"/>
  <w15:chartTrackingRefBased/>
  <w15:docId w15:val="{6ABF6A1E-50BE-4D23-AAF4-AF6840C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E94"/>
    <w:pPr>
      <w:ind w:leftChars="400" w:left="840"/>
    </w:pPr>
  </w:style>
  <w:style w:type="table" w:styleId="2">
    <w:name w:val="Plain Table 2"/>
    <w:basedOn w:val="a1"/>
    <w:uiPriority w:val="42"/>
    <w:rsid w:val="00102E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9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5EC"/>
  </w:style>
  <w:style w:type="paragraph" w:styleId="a7">
    <w:name w:val="footer"/>
    <w:basedOn w:val="a"/>
    <w:link w:val="a8"/>
    <w:uiPriority w:val="99"/>
    <w:unhideWhenUsed/>
    <w:rsid w:val="00990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54A2-2648-47B0-BC4B-3D8D9DC3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菜緒</dc:creator>
  <cp:keywords/>
  <dc:description/>
  <cp:lastModifiedBy>林　健太郎</cp:lastModifiedBy>
  <cp:revision>15</cp:revision>
  <dcterms:created xsi:type="dcterms:W3CDTF">2019-11-27T14:44:00Z</dcterms:created>
  <dcterms:modified xsi:type="dcterms:W3CDTF">2024-05-21T05:59:00Z</dcterms:modified>
</cp:coreProperties>
</file>